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ED76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3B3B3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4d4d4d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ED76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ED76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ED76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ED76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|  Open Source Project  Jan 2025 – Present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276" w:lineRule="auto"/>
        <w:ind w:left="576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B3B3B3"/>
          <w:sz w:val="20"/>
        </w:rPr>
        <w:t>12-person team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B3B3B3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B3B3B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3B3B3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ED76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276" w:lineRule="auto"/>
        <w:ind w:left="720"/>
      </w:pPr>
      <w:r>
        <w:rPr>
          <w:rFonts w:ascii="Helvetica Neue" w:hAnsi="Helvetica Neue" w:eastAsia="Helvetica Neue"/>
          <w:b/>
          <w:color w:val="1ED76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3B3B3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ED76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B3B3B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